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B1CDC" w14:textId="154FAAFC" w:rsidR="0026321E" w:rsidRPr="002D4296" w:rsidRDefault="00CA460E" w:rsidP="00CA460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2D4296">
        <w:rPr>
          <w:rFonts w:asciiTheme="majorHAnsi" w:hAnsiTheme="majorHAnsi" w:cstheme="majorHAnsi"/>
          <w:b/>
          <w:bCs/>
          <w:sz w:val="36"/>
          <w:szCs w:val="36"/>
        </w:rPr>
        <w:t>2020 Legislative Summary Details</w:t>
      </w:r>
    </w:p>
    <w:p w14:paraId="2C5F3D85" w14:textId="459CA997" w:rsidR="00CA460E" w:rsidRPr="002D4296" w:rsidRDefault="00CA460E" w:rsidP="00CA460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D4296">
        <w:rPr>
          <w:rFonts w:asciiTheme="majorHAnsi" w:hAnsiTheme="majorHAnsi" w:cstheme="majorHAnsi"/>
          <w:b/>
          <w:bCs/>
          <w:sz w:val="28"/>
          <w:szCs w:val="28"/>
        </w:rPr>
        <w:t>Child Care Licensing</w:t>
      </w:r>
    </w:p>
    <w:p w14:paraId="2622CFD0" w14:textId="5417E9E0" w:rsidR="00E51CB7" w:rsidRPr="002D4296" w:rsidRDefault="00E51CB7" w:rsidP="00CA460E">
      <w:pPr>
        <w:rPr>
          <w:rFonts w:asciiTheme="majorHAnsi" w:eastAsia="Times New Roman" w:hAnsiTheme="majorHAnsi" w:cstheme="majorHAnsi"/>
        </w:rPr>
      </w:pPr>
      <w:hyperlink r:id="rId7" w:history="1">
        <w:r w:rsidRPr="00E51CB7">
          <w:rPr>
            <w:rFonts w:asciiTheme="majorHAnsi" w:eastAsia="Times New Roman" w:hAnsiTheme="majorHAnsi" w:cstheme="majorHAnsi"/>
            <w:color w:val="0000FF"/>
            <w:u w:val="single"/>
          </w:rPr>
          <w:t>https://www.idahopress.com/eyeonboise/house-defeats-daycare-licensing-update-bill/article_980d532c-21bb-5686-8b52-cef8313afa77.html</w:t>
        </w:r>
      </w:hyperlink>
    </w:p>
    <w:p w14:paraId="124A4D9E" w14:textId="426F5C0D" w:rsidR="00CA460E" w:rsidRPr="002D4296" w:rsidRDefault="00CA460E" w:rsidP="00CA460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2D4296">
        <w:rPr>
          <w:rFonts w:asciiTheme="majorHAnsi" w:hAnsiTheme="majorHAnsi" w:cstheme="majorHAnsi"/>
          <w:b/>
          <w:bCs/>
        </w:rPr>
        <w:t>H 312 (Rep. Rubel)</w:t>
      </w:r>
      <w:r w:rsidR="00F16272" w:rsidRPr="002D4296">
        <w:rPr>
          <w:rFonts w:asciiTheme="majorHAnsi" w:hAnsiTheme="majorHAnsi" w:cstheme="majorHAnsi"/>
          <w:b/>
          <w:bCs/>
        </w:rPr>
        <w:t xml:space="preserve"> </w:t>
      </w:r>
      <w:r w:rsidR="00F16272" w:rsidRPr="002D4296">
        <w:rPr>
          <w:rFonts w:asciiTheme="majorHAnsi" w:hAnsiTheme="majorHAnsi" w:cstheme="majorHAnsi"/>
        </w:rPr>
        <w:t>– Voted down in House</w:t>
      </w:r>
    </w:p>
    <w:p w14:paraId="12F02C48" w14:textId="04A6D6D2" w:rsidR="00CA460E" w:rsidRPr="002D4296" w:rsidRDefault="00CA460E" w:rsidP="00CA460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2D4296">
        <w:rPr>
          <w:rFonts w:asciiTheme="majorHAnsi" w:hAnsiTheme="majorHAnsi" w:cstheme="majorHAnsi"/>
        </w:rPr>
        <w:t xml:space="preserve">Idaho’s legislation had not been updated since 2011 </w:t>
      </w:r>
    </w:p>
    <w:p w14:paraId="33ED50F1" w14:textId="27AF188B" w:rsidR="00CA460E" w:rsidRPr="002D4296" w:rsidRDefault="00CA460E" w:rsidP="00CA460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2D4296">
        <w:rPr>
          <w:rFonts w:asciiTheme="majorHAnsi" w:hAnsiTheme="majorHAnsi" w:cstheme="majorHAnsi"/>
        </w:rPr>
        <w:t>Estimated loss of $2.5 million in federal funding over the next 2 years</w:t>
      </w:r>
      <w:r w:rsidR="00F10819" w:rsidRPr="002D4296">
        <w:rPr>
          <w:rFonts w:asciiTheme="majorHAnsi" w:hAnsiTheme="majorHAnsi" w:cstheme="majorHAnsi"/>
        </w:rPr>
        <w:t xml:space="preserve">, which is likely to affect subsidies for families who need </w:t>
      </w:r>
      <w:proofErr w:type="gramStart"/>
      <w:r w:rsidR="00F10819" w:rsidRPr="002D4296">
        <w:rPr>
          <w:rFonts w:asciiTheme="majorHAnsi" w:hAnsiTheme="majorHAnsi" w:cstheme="majorHAnsi"/>
        </w:rPr>
        <w:t>child care</w:t>
      </w:r>
      <w:proofErr w:type="gramEnd"/>
      <w:r w:rsidR="00F10819" w:rsidRPr="002D4296">
        <w:rPr>
          <w:rFonts w:asciiTheme="majorHAnsi" w:hAnsiTheme="majorHAnsi" w:cstheme="majorHAnsi"/>
        </w:rPr>
        <w:t xml:space="preserve"> </w:t>
      </w:r>
    </w:p>
    <w:p w14:paraId="5AF586F7" w14:textId="50D01A22" w:rsidR="00CA460E" w:rsidRPr="002D4296" w:rsidRDefault="00CA460E" w:rsidP="00CA460E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2D4296">
        <w:rPr>
          <w:rFonts w:asciiTheme="majorHAnsi" w:hAnsiTheme="majorHAnsi" w:cstheme="majorHAnsi"/>
        </w:rPr>
        <w:t xml:space="preserve">$950,000 in 2020, </w:t>
      </w:r>
    </w:p>
    <w:p w14:paraId="5AB47ABB" w14:textId="0F8BED4A" w:rsidR="00CA460E" w:rsidRPr="002D4296" w:rsidRDefault="00CA460E" w:rsidP="00CA460E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2D4296">
        <w:rPr>
          <w:rFonts w:asciiTheme="majorHAnsi" w:hAnsiTheme="majorHAnsi" w:cstheme="majorHAnsi"/>
        </w:rPr>
        <w:t>$1.65 million in 2021</w:t>
      </w:r>
    </w:p>
    <w:p w14:paraId="061AEFCD" w14:textId="05622B3E" w:rsidR="00CA460E" w:rsidRPr="002D4296" w:rsidRDefault="00CA460E" w:rsidP="00CA460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2D4296">
        <w:rPr>
          <w:rFonts w:asciiTheme="majorHAnsi" w:hAnsiTheme="majorHAnsi" w:cstheme="majorHAnsi"/>
        </w:rPr>
        <w:t>Areas of concern:</w:t>
      </w:r>
    </w:p>
    <w:p w14:paraId="2221AF35" w14:textId="73DEECEA" w:rsidR="00CA460E" w:rsidRPr="002D4296" w:rsidRDefault="00CA460E" w:rsidP="00CA460E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2D4296">
        <w:rPr>
          <w:rFonts w:asciiTheme="majorHAnsi" w:hAnsiTheme="majorHAnsi" w:cstheme="majorHAnsi"/>
        </w:rPr>
        <w:t>No requirements for safety restraints or child seats in cars</w:t>
      </w:r>
    </w:p>
    <w:p w14:paraId="4A33B455" w14:textId="7822B649" w:rsidR="00CA460E" w:rsidRPr="002D4296" w:rsidRDefault="00CA460E" w:rsidP="00CA460E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2D4296">
        <w:rPr>
          <w:rFonts w:asciiTheme="majorHAnsi" w:hAnsiTheme="majorHAnsi" w:cstheme="majorHAnsi"/>
        </w:rPr>
        <w:t>Currently only 1 adult in the room must be pediatric CPR and first aid certified</w:t>
      </w:r>
    </w:p>
    <w:p w14:paraId="66B7F4F2" w14:textId="073FD38E" w:rsidR="00CA460E" w:rsidRPr="002D4296" w:rsidRDefault="00CA460E" w:rsidP="00CA460E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2D4296">
        <w:rPr>
          <w:rFonts w:asciiTheme="majorHAnsi" w:hAnsiTheme="majorHAnsi" w:cstheme="majorHAnsi"/>
        </w:rPr>
        <w:t>Currently 4 hours of annual training are required; in our neighboring states 12 is the minimum</w:t>
      </w:r>
    </w:p>
    <w:p w14:paraId="5A056697" w14:textId="452B490C" w:rsidR="00CA460E" w:rsidRPr="002D4296" w:rsidRDefault="00CA460E" w:rsidP="00CA460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D4296">
        <w:rPr>
          <w:rFonts w:asciiTheme="majorHAnsi" w:hAnsiTheme="majorHAnsi" w:cstheme="majorHAnsi"/>
          <w:b/>
          <w:bCs/>
          <w:sz w:val="28"/>
          <w:szCs w:val="28"/>
        </w:rPr>
        <w:t>Transgender Youth</w:t>
      </w:r>
    </w:p>
    <w:p w14:paraId="289E2189" w14:textId="6FD85282" w:rsidR="00F16272" w:rsidRPr="002D4296" w:rsidRDefault="00F16272" w:rsidP="00CA460E">
      <w:pPr>
        <w:rPr>
          <w:rFonts w:asciiTheme="majorHAnsi" w:eastAsia="Times New Roman" w:hAnsiTheme="majorHAnsi" w:cstheme="majorHAnsi"/>
        </w:rPr>
      </w:pPr>
      <w:hyperlink r:id="rId8" w:history="1">
        <w:r w:rsidRPr="00F16272">
          <w:rPr>
            <w:rFonts w:asciiTheme="majorHAnsi" w:eastAsia="Times New Roman" w:hAnsiTheme="majorHAnsi" w:cstheme="majorHAnsi"/>
            <w:color w:val="0000FF"/>
            <w:u w:val="single"/>
          </w:rPr>
          <w:t>https://www.ktvb.com/article/news/local/208/attorneys-transgender-bills-idaho-signed-into-law-unconstitutional-david-leroy/277-c7ac5c38-3682-40b8-a668-9749ea274a06</w:t>
        </w:r>
      </w:hyperlink>
    </w:p>
    <w:p w14:paraId="1C3D8EB1" w14:textId="6C523754" w:rsidR="00CA460E" w:rsidRPr="002D4296" w:rsidRDefault="00CA460E" w:rsidP="00F16272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2D4296">
        <w:rPr>
          <w:rFonts w:asciiTheme="majorHAnsi" w:hAnsiTheme="majorHAnsi" w:cstheme="majorHAnsi"/>
          <w:b/>
          <w:bCs/>
        </w:rPr>
        <w:t xml:space="preserve">H 500 (Rep. </w:t>
      </w:r>
      <w:proofErr w:type="spellStart"/>
      <w:r w:rsidRPr="002D4296">
        <w:rPr>
          <w:rFonts w:asciiTheme="majorHAnsi" w:hAnsiTheme="majorHAnsi" w:cstheme="majorHAnsi"/>
          <w:b/>
          <w:bCs/>
        </w:rPr>
        <w:t>Ehardt</w:t>
      </w:r>
      <w:proofErr w:type="spellEnd"/>
      <w:r w:rsidRPr="002D4296">
        <w:rPr>
          <w:rFonts w:asciiTheme="majorHAnsi" w:hAnsiTheme="majorHAnsi" w:cstheme="majorHAnsi"/>
          <w:b/>
          <w:bCs/>
        </w:rPr>
        <w:t>, Sen. Souza)</w:t>
      </w:r>
      <w:r w:rsidR="00F16272" w:rsidRPr="002D4296">
        <w:rPr>
          <w:rFonts w:asciiTheme="majorHAnsi" w:hAnsiTheme="majorHAnsi" w:cstheme="majorHAnsi"/>
          <w:b/>
          <w:bCs/>
        </w:rPr>
        <w:t xml:space="preserve"> </w:t>
      </w:r>
      <w:hyperlink r:id="rId9" w:history="1">
        <w:r w:rsidR="00F16272" w:rsidRPr="002D4296">
          <w:rPr>
            <w:rFonts w:asciiTheme="majorHAnsi" w:eastAsia="Times New Roman" w:hAnsiTheme="majorHAnsi" w:cstheme="majorHAnsi"/>
            <w:color w:val="0000FF"/>
            <w:u w:val="single"/>
          </w:rPr>
          <w:t>https://legislature.idaho.gov/sessioninfo/2020/legislation/H0500/</w:t>
        </w:r>
      </w:hyperlink>
    </w:p>
    <w:p w14:paraId="18533783" w14:textId="068B4EA2" w:rsidR="00260FAD" w:rsidRPr="002D4296" w:rsidRDefault="00A32F4A" w:rsidP="00A32F4A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2D4296">
        <w:rPr>
          <w:rFonts w:asciiTheme="majorHAnsi" w:hAnsiTheme="majorHAnsi" w:cstheme="majorHAnsi"/>
        </w:rPr>
        <w:t>Concerns:</w:t>
      </w:r>
    </w:p>
    <w:p w14:paraId="0272BB62" w14:textId="3D6AE26F" w:rsidR="00A32F4A" w:rsidRPr="002D4296" w:rsidRDefault="00A32F4A" w:rsidP="00A32F4A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b/>
          <w:bCs/>
        </w:rPr>
      </w:pPr>
      <w:r w:rsidRPr="002D4296">
        <w:rPr>
          <w:rFonts w:asciiTheme="majorHAnsi" w:hAnsiTheme="majorHAnsi" w:cstheme="majorHAnsi"/>
        </w:rPr>
        <w:t>Requires educators and coaches to separate transgender youth, potentially “outing” them</w:t>
      </w:r>
    </w:p>
    <w:p w14:paraId="487D866E" w14:textId="5FB081F2" w:rsidR="00A32F4A" w:rsidRPr="002D4296" w:rsidRDefault="00A32F4A" w:rsidP="00A32F4A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b/>
          <w:bCs/>
        </w:rPr>
      </w:pPr>
      <w:r w:rsidRPr="002D4296">
        <w:rPr>
          <w:rFonts w:asciiTheme="majorHAnsi" w:hAnsiTheme="majorHAnsi" w:cstheme="majorHAnsi"/>
        </w:rPr>
        <w:t>Includes requirements for genetic testing, blood work and/or an example of “internal and external reproductive anatomy”</w:t>
      </w:r>
    </w:p>
    <w:p w14:paraId="11761B6D" w14:textId="35A8BAE9" w:rsidR="00A32F4A" w:rsidRPr="002D4296" w:rsidRDefault="00A32F4A" w:rsidP="00A32F4A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b/>
          <w:bCs/>
        </w:rPr>
      </w:pPr>
      <w:r w:rsidRPr="002D4296">
        <w:rPr>
          <w:rFonts w:asciiTheme="majorHAnsi" w:hAnsiTheme="majorHAnsi" w:cstheme="majorHAnsi"/>
        </w:rPr>
        <w:t>NCAA and IHSAA already have inclusive policies in place to ensure fair competition for student-athletes</w:t>
      </w:r>
    </w:p>
    <w:p w14:paraId="2213DF01" w14:textId="60C83289" w:rsidR="00CA460E" w:rsidRPr="002D4296" w:rsidRDefault="00CA460E" w:rsidP="00F16272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</w:rPr>
      </w:pPr>
      <w:r w:rsidRPr="002D4296">
        <w:rPr>
          <w:rFonts w:asciiTheme="majorHAnsi" w:hAnsiTheme="majorHAnsi" w:cstheme="majorHAnsi"/>
          <w:b/>
          <w:bCs/>
        </w:rPr>
        <w:t>H 509 (Rep. Young, Sen. Vick)</w:t>
      </w:r>
      <w:r w:rsidR="00F16272" w:rsidRPr="002D4296">
        <w:rPr>
          <w:rFonts w:asciiTheme="majorHAnsi" w:hAnsiTheme="majorHAnsi" w:cstheme="majorHAnsi"/>
          <w:b/>
          <w:bCs/>
        </w:rPr>
        <w:t xml:space="preserve"> </w:t>
      </w:r>
      <w:hyperlink r:id="rId10" w:history="1">
        <w:r w:rsidR="00F16272" w:rsidRPr="002D4296">
          <w:rPr>
            <w:rFonts w:asciiTheme="majorHAnsi" w:eastAsia="Times New Roman" w:hAnsiTheme="majorHAnsi" w:cstheme="majorHAnsi"/>
            <w:color w:val="0000FF"/>
            <w:u w:val="single"/>
          </w:rPr>
          <w:t>https://legislature.idaho.gov/sessioninfo/2020/legislation/H0509/</w:t>
        </w:r>
      </w:hyperlink>
    </w:p>
    <w:p w14:paraId="72668710" w14:textId="644498C9" w:rsidR="00CA460E" w:rsidRPr="002D4296" w:rsidRDefault="00CA460E" w:rsidP="00CA460E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b/>
          <w:bCs/>
        </w:rPr>
      </w:pPr>
      <w:r w:rsidRPr="002D4296">
        <w:rPr>
          <w:rFonts w:asciiTheme="majorHAnsi" w:hAnsiTheme="majorHAnsi" w:cstheme="majorHAnsi"/>
        </w:rPr>
        <w:t>Lambda Legal plans to enforce 2018 court order and challenge this law</w:t>
      </w:r>
    </w:p>
    <w:p w14:paraId="36A64743" w14:textId="5BDA7C40" w:rsidR="002605BA" w:rsidRPr="002D4296" w:rsidRDefault="005044AD" w:rsidP="002605BA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b/>
          <w:bCs/>
        </w:rPr>
      </w:pPr>
      <w:r w:rsidRPr="002D4296">
        <w:rPr>
          <w:rFonts w:asciiTheme="majorHAnsi" w:hAnsiTheme="majorHAnsi" w:cstheme="majorHAnsi"/>
        </w:rPr>
        <w:t>Similar law</w:t>
      </w:r>
      <w:r w:rsidR="002605BA" w:rsidRPr="002D4296">
        <w:rPr>
          <w:rFonts w:asciiTheme="majorHAnsi" w:hAnsiTheme="majorHAnsi" w:cstheme="majorHAnsi"/>
        </w:rPr>
        <w:t xml:space="preserve"> ruled to be a violation of the Equal Protection Clause of the 14</w:t>
      </w:r>
      <w:r w:rsidR="002605BA" w:rsidRPr="002D4296">
        <w:rPr>
          <w:rFonts w:asciiTheme="majorHAnsi" w:hAnsiTheme="majorHAnsi" w:cstheme="majorHAnsi"/>
          <w:vertAlign w:val="superscript"/>
        </w:rPr>
        <w:t>th</w:t>
      </w:r>
      <w:r w:rsidR="002605BA" w:rsidRPr="002D4296">
        <w:rPr>
          <w:rFonts w:asciiTheme="majorHAnsi" w:hAnsiTheme="majorHAnsi" w:cstheme="majorHAnsi"/>
        </w:rPr>
        <w:t xml:space="preserve"> Amendment</w:t>
      </w:r>
    </w:p>
    <w:p w14:paraId="3895F390" w14:textId="3654C7F6" w:rsidR="00352348" w:rsidRPr="002D4296" w:rsidRDefault="002605BA" w:rsidP="00352348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b/>
          <w:bCs/>
        </w:rPr>
      </w:pPr>
      <w:r w:rsidRPr="002D4296">
        <w:rPr>
          <w:rFonts w:asciiTheme="majorHAnsi" w:hAnsiTheme="majorHAnsi" w:cstheme="majorHAnsi"/>
        </w:rPr>
        <w:t>Having a birth certificate that does not match gender identity can make matching other identity documents difficult to obtain</w:t>
      </w:r>
      <w:r w:rsidR="00F014BA" w:rsidRPr="002D4296">
        <w:rPr>
          <w:rFonts w:asciiTheme="majorHAnsi" w:hAnsiTheme="majorHAnsi" w:cstheme="majorHAnsi"/>
        </w:rPr>
        <w:t xml:space="preserve"> </w:t>
      </w:r>
    </w:p>
    <w:p w14:paraId="0334FD98" w14:textId="4E5874EB" w:rsidR="00A8479E" w:rsidRPr="002D4296" w:rsidRDefault="00A8479E" w:rsidP="00A8479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D4296">
        <w:rPr>
          <w:rFonts w:asciiTheme="majorHAnsi" w:hAnsiTheme="majorHAnsi" w:cstheme="majorHAnsi"/>
          <w:b/>
          <w:bCs/>
          <w:sz w:val="28"/>
          <w:szCs w:val="28"/>
        </w:rPr>
        <w:t>Mental Health Care for Minors</w:t>
      </w:r>
    </w:p>
    <w:p w14:paraId="328A343D" w14:textId="54274E11" w:rsidR="00E51CB7" w:rsidRPr="002D4296" w:rsidRDefault="00E51CB7" w:rsidP="00A8479E">
      <w:pPr>
        <w:rPr>
          <w:rFonts w:asciiTheme="majorHAnsi" w:eastAsia="Times New Roman" w:hAnsiTheme="majorHAnsi" w:cstheme="majorHAnsi"/>
        </w:rPr>
      </w:pPr>
      <w:hyperlink r:id="rId11" w:history="1">
        <w:r w:rsidRPr="00E51CB7">
          <w:rPr>
            <w:rFonts w:asciiTheme="majorHAnsi" w:eastAsia="Times New Roman" w:hAnsiTheme="majorHAnsi" w:cstheme="majorHAnsi"/>
            <w:color w:val="0000FF"/>
            <w:u w:val="single"/>
          </w:rPr>
          <w:t>https://www.ktvb.com/article/news/local/208/licensing-exemption-in-idaho-house-bill-340-worries-some-lawmakers/277-7b8e0b87-cf07-401d-ac95-fdebb9739793</w:t>
        </w:r>
      </w:hyperlink>
    </w:p>
    <w:p w14:paraId="0F0C808D" w14:textId="60ACDD16" w:rsidR="00A8479E" w:rsidRPr="002D4296" w:rsidRDefault="00A8479E" w:rsidP="003C3406">
      <w:pPr>
        <w:rPr>
          <w:rFonts w:asciiTheme="majorHAnsi" w:eastAsia="Times New Roman" w:hAnsiTheme="majorHAnsi" w:cstheme="majorHAnsi"/>
        </w:rPr>
      </w:pPr>
      <w:r w:rsidRPr="002D4296">
        <w:rPr>
          <w:rFonts w:asciiTheme="majorHAnsi" w:hAnsiTheme="majorHAnsi" w:cstheme="majorHAnsi"/>
          <w:b/>
          <w:bCs/>
        </w:rPr>
        <w:t xml:space="preserve">H340 (Rep. </w:t>
      </w:r>
      <w:proofErr w:type="spellStart"/>
      <w:r w:rsidRPr="002D4296">
        <w:rPr>
          <w:rFonts w:asciiTheme="majorHAnsi" w:hAnsiTheme="majorHAnsi" w:cstheme="majorHAnsi"/>
          <w:b/>
          <w:bCs/>
        </w:rPr>
        <w:t>Mendive</w:t>
      </w:r>
      <w:proofErr w:type="spellEnd"/>
      <w:r w:rsidRPr="002D4296">
        <w:rPr>
          <w:rFonts w:asciiTheme="majorHAnsi" w:hAnsiTheme="majorHAnsi" w:cstheme="majorHAnsi"/>
          <w:b/>
          <w:bCs/>
        </w:rPr>
        <w:t>, Sen. Souza)</w:t>
      </w:r>
      <w:r w:rsidR="003C3406" w:rsidRPr="002D4296">
        <w:rPr>
          <w:rFonts w:asciiTheme="majorHAnsi" w:hAnsiTheme="majorHAnsi" w:cstheme="majorHAnsi"/>
          <w:b/>
          <w:bCs/>
        </w:rPr>
        <w:t xml:space="preserve"> </w:t>
      </w:r>
      <w:hyperlink r:id="rId12" w:history="1">
        <w:r w:rsidR="003C3406" w:rsidRPr="002D4296">
          <w:rPr>
            <w:rFonts w:asciiTheme="majorHAnsi" w:eastAsia="Times New Roman" w:hAnsiTheme="majorHAnsi" w:cstheme="majorHAnsi"/>
            <w:color w:val="0000FF"/>
            <w:u w:val="single"/>
          </w:rPr>
          <w:t>https://legislature.idaho.gov/sessioninfo/2020/legislation/H0340/</w:t>
        </w:r>
      </w:hyperlink>
    </w:p>
    <w:p w14:paraId="630E9B42" w14:textId="34742B7D" w:rsidR="00A8479E" w:rsidRPr="002D4296" w:rsidRDefault="00A8479E" w:rsidP="00A8479E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b/>
          <w:bCs/>
        </w:rPr>
      </w:pPr>
      <w:r w:rsidRPr="002D4296">
        <w:rPr>
          <w:rFonts w:asciiTheme="majorHAnsi" w:hAnsiTheme="majorHAnsi" w:cstheme="majorHAnsi"/>
        </w:rPr>
        <w:t xml:space="preserve">Criticized for treating both adults and minors in same facility – facility in question also treats adults with pornography and sex addictions </w:t>
      </w:r>
    </w:p>
    <w:p w14:paraId="67B53093" w14:textId="548A07C2" w:rsidR="00E51CB7" w:rsidRPr="002D4296" w:rsidRDefault="00E51CB7" w:rsidP="00E51CB7">
      <w:pPr>
        <w:pStyle w:val="ListParagraph"/>
        <w:numPr>
          <w:ilvl w:val="2"/>
          <w:numId w:val="5"/>
        </w:numPr>
        <w:rPr>
          <w:rFonts w:asciiTheme="majorHAnsi" w:hAnsiTheme="majorHAnsi" w:cstheme="majorHAnsi"/>
          <w:b/>
          <w:bCs/>
        </w:rPr>
      </w:pPr>
      <w:r w:rsidRPr="002D4296">
        <w:rPr>
          <w:rFonts w:asciiTheme="majorHAnsi" w:hAnsiTheme="majorHAnsi" w:cstheme="majorHAnsi"/>
        </w:rPr>
        <w:t xml:space="preserve">Facility also does not have a license </w:t>
      </w:r>
    </w:p>
    <w:p w14:paraId="1FA7D7EA" w14:textId="13DAA29A" w:rsidR="00A8479E" w:rsidRPr="002D4296" w:rsidRDefault="00A8479E" w:rsidP="00E51CB7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b/>
          <w:bCs/>
        </w:rPr>
      </w:pPr>
      <w:r w:rsidRPr="002D4296">
        <w:rPr>
          <w:rFonts w:asciiTheme="majorHAnsi" w:hAnsiTheme="majorHAnsi" w:cstheme="majorHAnsi"/>
        </w:rPr>
        <w:t xml:space="preserve">NIH states that failing to address needs specific to teenagers (school, family and peer relationships, psychological development, </w:t>
      </w:r>
      <w:proofErr w:type="spellStart"/>
      <w:r w:rsidRPr="002D4296">
        <w:rPr>
          <w:rFonts w:asciiTheme="majorHAnsi" w:hAnsiTheme="majorHAnsi" w:cstheme="majorHAnsi"/>
        </w:rPr>
        <w:t>etc</w:t>
      </w:r>
      <w:proofErr w:type="spellEnd"/>
      <w:r w:rsidRPr="002D4296">
        <w:rPr>
          <w:rFonts w:asciiTheme="majorHAnsi" w:hAnsiTheme="majorHAnsi" w:cstheme="majorHAnsi"/>
        </w:rPr>
        <w:t>) can sabotage treatment success</w:t>
      </w:r>
    </w:p>
    <w:sectPr w:rsidR="00A8479E" w:rsidRPr="002D4296" w:rsidSect="00CA460E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850BC" w14:textId="77777777" w:rsidR="00B66975" w:rsidRDefault="00B66975" w:rsidP="00CA460E">
      <w:r>
        <w:separator/>
      </w:r>
    </w:p>
  </w:endnote>
  <w:endnote w:type="continuationSeparator" w:id="0">
    <w:p w14:paraId="74E3327C" w14:textId="77777777" w:rsidR="00B66975" w:rsidRDefault="00B66975" w:rsidP="00CA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27D1F" w14:textId="77777777" w:rsidR="00B66975" w:rsidRDefault="00B66975" w:rsidP="00CA460E">
      <w:r>
        <w:separator/>
      </w:r>
    </w:p>
  </w:footnote>
  <w:footnote w:type="continuationSeparator" w:id="0">
    <w:p w14:paraId="0147CA6E" w14:textId="77777777" w:rsidR="00B66975" w:rsidRDefault="00B66975" w:rsidP="00CA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B5D0E" w14:textId="77777777" w:rsidR="002D4296" w:rsidRPr="00D50663" w:rsidRDefault="002D4296" w:rsidP="002D4296">
    <w:pPr>
      <w:jc w:val="center"/>
      <w:rPr>
        <w:rFonts w:asciiTheme="majorHAnsi" w:eastAsia="Times New Roman" w:hAnsiTheme="majorHAnsi" w:cstheme="majorHAnsi"/>
        <w:sz w:val="22"/>
        <w:szCs w:val="22"/>
      </w:rPr>
    </w:pPr>
    <w:r w:rsidRPr="00D50663">
      <w:rPr>
        <w:rFonts w:asciiTheme="majorHAnsi" w:hAnsiTheme="majorHAnsi" w:cstheme="maj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F5DCBF6" wp14:editId="0C66801A">
          <wp:simplePos x="0" y="0"/>
          <wp:positionH relativeFrom="column">
            <wp:posOffset>74428</wp:posOffset>
          </wp:positionH>
          <wp:positionV relativeFrom="paragraph">
            <wp:posOffset>-170121</wp:posOffset>
          </wp:positionV>
          <wp:extent cx="2743200" cy="749300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4-18 at 11.54.44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663">
      <w:rPr>
        <w:rFonts w:asciiTheme="majorHAnsi" w:eastAsia="Times New Roman" w:hAnsiTheme="majorHAnsi" w:cstheme="majorHAnsi"/>
        <w:color w:val="000000"/>
        <w:sz w:val="22"/>
        <w:szCs w:val="22"/>
      </w:rPr>
      <w:t>Our mission is to promote the health and welfare of Idaho’s children by influencing policy on any and every issue affecting child health: immunizations, air pollution, and so much more.</w:t>
    </w:r>
  </w:p>
  <w:p w14:paraId="4DD3220F" w14:textId="027C0C2A" w:rsidR="00CA460E" w:rsidRDefault="00CA4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2214"/>
    <w:multiLevelType w:val="hybridMultilevel"/>
    <w:tmpl w:val="09F0807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5C292B"/>
    <w:multiLevelType w:val="hybridMultilevel"/>
    <w:tmpl w:val="F68C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8F0A66"/>
    <w:multiLevelType w:val="hybridMultilevel"/>
    <w:tmpl w:val="5242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AB0A8A"/>
    <w:multiLevelType w:val="hybridMultilevel"/>
    <w:tmpl w:val="73B8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D645F8"/>
    <w:multiLevelType w:val="hybridMultilevel"/>
    <w:tmpl w:val="85E4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0E"/>
    <w:rsid w:val="00221993"/>
    <w:rsid w:val="002605BA"/>
    <w:rsid w:val="00260FAD"/>
    <w:rsid w:val="0026321E"/>
    <w:rsid w:val="002D4296"/>
    <w:rsid w:val="00352348"/>
    <w:rsid w:val="003C3406"/>
    <w:rsid w:val="005044AD"/>
    <w:rsid w:val="00613CB4"/>
    <w:rsid w:val="006C0952"/>
    <w:rsid w:val="00A32F4A"/>
    <w:rsid w:val="00A8479E"/>
    <w:rsid w:val="00B66975"/>
    <w:rsid w:val="00CA460E"/>
    <w:rsid w:val="00E51CB7"/>
    <w:rsid w:val="00F014BA"/>
    <w:rsid w:val="00F10819"/>
    <w:rsid w:val="00F1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F57FC"/>
  <w15:chartTrackingRefBased/>
  <w15:docId w15:val="{40C87CF0-FC9A-944C-B013-2AF9D0EC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60E"/>
  </w:style>
  <w:style w:type="paragraph" w:styleId="Footer">
    <w:name w:val="footer"/>
    <w:basedOn w:val="Normal"/>
    <w:link w:val="FooterChar"/>
    <w:uiPriority w:val="99"/>
    <w:unhideWhenUsed/>
    <w:rsid w:val="00CA4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60E"/>
  </w:style>
  <w:style w:type="paragraph" w:styleId="ListParagraph">
    <w:name w:val="List Paragraph"/>
    <w:basedOn w:val="Normal"/>
    <w:uiPriority w:val="34"/>
    <w:qFormat/>
    <w:rsid w:val="00CA46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6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vb.com/article/news/local/208/attorneys-transgender-bills-idaho-signed-into-law-unconstitutional-david-leroy/277-c7ac5c38-3682-40b8-a668-9749ea274a0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dahopress.com/eyeonboise/house-defeats-daycare-licensing-update-bill/article_980d532c-21bb-5686-8b52-cef8313afa77.html" TargetMode="External"/><Relationship Id="rId12" Type="http://schemas.openxmlformats.org/officeDocument/2006/relationships/hyperlink" Target="https://legislature.idaho.gov/sessioninfo/2020/legislation/H03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tvb.com/article/news/local/208/licensing-exemption-in-idaho-house-bill-340-worries-some-lawmakers/277-7b8e0b87-cf07-401d-ac95-fdebb973979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gislature.idaho.gov/sessioninfo/2020/legislation/H05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slature.idaho.gov/sessioninfo/2020/legislation/H0500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Hassell</dc:creator>
  <cp:keywords/>
  <dc:description/>
  <cp:lastModifiedBy>Julia Hassell</cp:lastModifiedBy>
  <cp:revision>14</cp:revision>
  <dcterms:created xsi:type="dcterms:W3CDTF">2020-04-18T19:39:00Z</dcterms:created>
  <dcterms:modified xsi:type="dcterms:W3CDTF">2020-04-19T20:58:00Z</dcterms:modified>
</cp:coreProperties>
</file>